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D80C" w14:textId="77777777" w:rsidR="00217531" w:rsidRPr="0000614F" w:rsidRDefault="00217531" w:rsidP="00217531">
      <w:pPr>
        <w:rPr>
          <w:rFonts w:ascii="Times New Roman" w:hAnsi="Times New Roman" w:cs="Times New Roman"/>
        </w:rPr>
      </w:pPr>
    </w:p>
    <w:p w14:paraId="1F530613" w14:textId="77777777" w:rsidR="00217531" w:rsidRPr="0000614F" w:rsidRDefault="00217531" w:rsidP="00217531">
      <w:pPr>
        <w:shd w:val="clear" w:color="auto" w:fill="FFFFFF"/>
        <w:ind w:left="29"/>
        <w:jc w:val="center"/>
        <w:rPr>
          <w:rFonts w:ascii="Times New Roman" w:hAnsi="Times New Roman" w:cs="Times New Roman"/>
          <w:b/>
          <w:bCs/>
          <w:color w:val="000000"/>
          <w:spacing w:val="-7"/>
          <w:position w:val="-6"/>
          <w:u w:val="single"/>
        </w:rPr>
      </w:pPr>
    </w:p>
    <w:p w14:paraId="4F1CC5D7" w14:textId="77777777" w:rsidR="00217531" w:rsidRPr="00217531" w:rsidRDefault="00217531" w:rsidP="00217531">
      <w:pPr>
        <w:shd w:val="clear" w:color="auto" w:fill="FFFFFF"/>
        <w:ind w:left="29"/>
        <w:jc w:val="center"/>
        <w:rPr>
          <w:rFonts w:ascii="Times New Roman" w:hAnsi="Times New Roman" w:cs="Times New Roman"/>
          <w:b/>
          <w:bCs/>
          <w:color w:val="000000"/>
          <w:spacing w:val="-7"/>
          <w:position w:val="-6"/>
          <w:sz w:val="26"/>
          <w:szCs w:val="26"/>
          <w:u w:val="single"/>
        </w:rPr>
      </w:pPr>
    </w:p>
    <w:p w14:paraId="1DDEB920" w14:textId="77777777" w:rsidR="00217531" w:rsidRPr="00217531" w:rsidRDefault="00217531" w:rsidP="00217531">
      <w:pPr>
        <w:shd w:val="clear" w:color="auto" w:fill="FFFFFF"/>
        <w:ind w:left="29"/>
        <w:jc w:val="center"/>
        <w:rPr>
          <w:rFonts w:ascii="Times New Roman" w:hAnsi="Times New Roman" w:cs="Times New Roman"/>
          <w:sz w:val="26"/>
          <w:szCs w:val="26"/>
        </w:rPr>
      </w:pPr>
      <w:r w:rsidRPr="00217531">
        <w:rPr>
          <w:rFonts w:ascii="Times New Roman" w:hAnsi="Times New Roman" w:cs="Times New Roman"/>
          <w:b/>
          <w:bCs/>
          <w:color w:val="000000"/>
          <w:spacing w:val="-7"/>
          <w:position w:val="-6"/>
          <w:sz w:val="26"/>
          <w:szCs w:val="26"/>
        </w:rPr>
        <w:t>OŚWIADCZENIE O WYRAŻENIU ZGODY NA PRZETWARZANIE DANYCH OSOBOWYCH ORAZ ZAPOZNANIU SIĘ Z TREŚCIĄ KLAUZULI INFORMACYJNEJ O PRZETWARZANIU DANYCH OSOBOWYCH</w:t>
      </w:r>
      <w:r>
        <w:rPr>
          <w:rFonts w:ascii="Times New Roman" w:hAnsi="Times New Roman" w:cs="Times New Roman"/>
          <w:b/>
          <w:bCs/>
          <w:color w:val="000000"/>
          <w:spacing w:val="-7"/>
          <w:position w:val="-6"/>
          <w:sz w:val="26"/>
          <w:szCs w:val="26"/>
        </w:rPr>
        <w:t xml:space="preserve"> CZŁONKA</w:t>
      </w:r>
      <w:r w:rsidRPr="00217531">
        <w:rPr>
          <w:rFonts w:ascii="Times New Roman" w:hAnsi="Times New Roman" w:cs="Times New Roman"/>
          <w:b/>
          <w:bCs/>
          <w:color w:val="000000"/>
          <w:spacing w:val="-7"/>
          <w:position w:val="-6"/>
          <w:sz w:val="26"/>
          <w:szCs w:val="26"/>
        </w:rPr>
        <w:t xml:space="preserve"> POWIATOWEJ RADY RYNKU PRACY</w:t>
      </w:r>
      <w:r>
        <w:rPr>
          <w:rFonts w:ascii="Times New Roman" w:hAnsi="Times New Roman" w:cs="Times New Roman"/>
          <w:b/>
          <w:bCs/>
          <w:color w:val="000000"/>
          <w:spacing w:val="-7"/>
          <w:position w:val="-6"/>
          <w:sz w:val="26"/>
          <w:szCs w:val="26"/>
        </w:rPr>
        <w:t xml:space="preserve"> W LUBARTOWIE</w:t>
      </w:r>
    </w:p>
    <w:p w14:paraId="0470C94F" w14:textId="77777777" w:rsidR="00217531" w:rsidRDefault="00217531" w:rsidP="00217531">
      <w:pPr>
        <w:shd w:val="clear" w:color="auto" w:fill="FFFFFF"/>
        <w:ind w:right="24"/>
        <w:jc w:val="both"/>
        <w:rPr>
          <w:rFonts w:ascii="Times New Roman" w:hAnsi="Times New Roman" w:cs="Times New Roman"/>
          <w:color w:val="000000"/>
          <w:spacing w:val="2"/>
        </w:rPr>
      </w:pPr>
    </w:p>
    <w:p w14:paraId="75E79684" w14:textId="77777777" w:rsidR="00217531" w:rsidRPr="0000614F" w:rsidRDefault="00217531" w:rsidP="00217531">
      <w:pPr>
        <w:shd w:val="clear" w:color="auto" w:fill="FFFFFF"/>
        <w:ind w:right="24"/>
        <w:jc w:val="both"/>
        <w:rPr>
          <w:rFonts w:ascii="Times New Roman" w:hAnsi="Times New Roman" w:cs="Times New Roman"/>
          <w:color w:val="000000"/>
          <w:spacing w:val="2"/>
        </w:rPr>
      </w:pPr>
    </w:p>
    <w:p w14:paraId="50863658" w14:textId="77777777" w:rsidR="00217531" w:rsidRPr="00217531" w:rsidRDefault="00217531" w:rsidP="00217531">
      <w:pPr>
        <w:shd w:val="clear" w:color="auto" w:fill="FFFFFF"/>
        <w:spacing w:line="360" w:lineRule="auto"/>
        <w:ind w:left="57" w:right="23"/>
        <w:jc w:val="both"/>
        <w:rPr>
          <w:rFonts w:ascii="Times New Roman" w:hAnsi="Times New Roman" w:cs="Times New Roman"/>
        </w:rPr>
      </w:pPr>
      <w:r w:rsidRPr="00217531">
        <w:rPr>
          <w:rFonts w:ascii="Times New Roman" w:hAnsi="Times New Roman" w:cs="Times New Roman"/>
        </w:rPr>
        <w:t>Zgodnie z Rozporządzeniem Parlamentu Europejskiego i Rady (UE) 2016/679 z dnia 27 kwietnia 2016 roku w sprawie ochrony osób fizycznych w związku z przetwarzaniem danych osobowych i w sprawie swobodnego przepływu takich danych oraz uchylenia dyrektywy 95/46/WE (RODO) (Dz. Urz. UE. L z 2016 r. Nr 119/1 ze zm.) oświadczam że zapoznałem/</w:t>
      </w:r>
      <w:proofErr w:type="spellStart"/>
      <w:r w:rsidRPr="00217531">
        <w:rPr>
          <w:rFonts w:ascii="Times New Roman" w:hAnsi="Times New Roman" w:cs="Times New Roman"/>
        </w:rPr>
        <w:t>am</w:t>
      </w:r>
      <w:proofErr w:type="spellEnd"/>
      <w:r w:rsidRPr="00217531">
        <w:rPr>
          <w:rFonts w:ascii="Times New Roman" w:hAnsi="Times New Roman" w:cs="Times New Roman"/>
        </w:rPr>
        <w:t>* się z treścią klauzuli informacyjnej o przetwarzaniu danych osobowych dla członkó</w:t>
      </w:r>
      <w:r>
        <w:rPr>
          <w:rFonts w:ascii="Times New Roman" w:hAnsi="Times New Roman" w:cs="Times New Roman"/>
        </w:rPr>
        <w:t>w Powiatowej Rady Rynku Pracy w </w:t>
      </w:r>
      <w:r w:rsidRPr="00217531">
        <w:rPr>
          <w:rFonts w:ascii="Times New Roman" w:hAnsi="Times New Roman" w:cs="Times New Roman"/>
        </w:rPr>
        <w:t>Lubartowie oraz wyrażam zgodę na przetwarzanie poniższych danych osobowych dla celów związanych z realizacją obowiązków członka Powiatowej Rady Rynku Pracy w Lubartowie.</w:t>
      </w:r>
    </w:p>
    <w:tbl>
      <w:tblPr>
        <w:tblStyle w:val="Tabela-Siatka"/>
        <w:tblW w:w="0" w:type="auto"/>
        <w:tblInd w:w="250" w:type="dxa"/>
        <w:tblLook w:val="04A0" w:firstRow="1" w:lastRow="0" w:firstColumn="1" w:lastColumn="0" w:noHBand="0" w:noVBand="1"/>
      </w:tblPr>
      <w:tblGrid>
        <w:gridCol w:w="2552"/>
        <w:gridCol w:w="7033"/>
      </w:tblGrid>
      <w:tr w:rsidR="00FE3078" w14:paraId="4AADBF99" w14:textId="77777777" w:rsidTr="00217531">
        <w:trPr>
          <w:trHeight w:hRule="exact" w:val="567"/>
        </w:trPr>
        <w:tc>
          <w:tcPr>
            <w:tcW w:w="2552" w:type="dxa"/>
            <w:vAlign w:val="center"/>
          </w:tcPr>
          <w:p w14:paraId="47DFB97E" w14:textId="77777777" w:rsidR="00FE3078" w:rsidRDefault="00FE3078" w:rsidP="00217531">
            <w:pPr>
              <w:spacing w:line="360" w:lineRule="auto"/>
              <w:ind w:right="23"/>
              <w:rPr>
                <w:rFonts w:ascii="Times New Roman" w:hAnsi="Times New Roman" w:cs="Times New Roman"/>
              </w:rPr>
            </w:pPr>
            <w:r>
              <w:rPr>
                <w:rFonts w:ascii="Times New Roman" w:hAnsi="Times New Roman" w:cs="Times New Roman"/>
              </w:rPr>
              <w:t>Imię i Nazwisko</w:t>
            </w:r>
          </w:p>
        </w:tc>
        <w:tc>
          <w:tcPr>
            <w:tcW w:w="7033" w:type="dxa"/>
          </w:tcPr>
          <w:p w14:paraId="6CDBE359" w14:textId="77777777" w:rsidR="00FE3078" w:rsidRDefault="00FE3078" w:rsidP="00217531">
            <w:pPr>
              <w:spacing w:line="360" w:lineRule="auto"/>
              <w:ind w:right="23"/>
              <w:jc w:val="both"/>
              <w:rPr>
                <w:rFonts w:ascii="Times New Roman" w:hAnsi="Times New Roman" w:cs="Times New Roman"/>
              </w:rPr>
            </w:pPr>
          </w:p>
        </w:tc>
      </w:tr>
      <w:tr w:rsidR="00217531" w14:paraId="70E46B73" w14:textId="77777777" w:rsidTr="00217531">
        <w:trPr>
          <w:trHeight w:hRule="exact" w:val="567"/>
        </w:trPr>
        <w:tc>
          <w:tcPr>
            <w:tcW w:w="2552" w:type="dxa"/>
            <w:vAlign w:val="center"/>
          </w:tcPr>
          <w:p w14:paraId="069C2A93" w14:textId="77777777" w:rsidR="00217531" w:rsidRDefault="00217531" w:rsidP="00217531">
            <w:pPr>
              <w:spacing w:line="360" w:lineRule="auto"/>
              <w:ind w:right="23"/>
              <w:rPr>
                <w:rFonts w:ascii="Times New Roman" w:hAnsi="Times New Roman" w:cs="Times New Roman"/>
              </w:rPr>
            </w:pPr>
            <w:r>
              <w:rPr>
                <w:rFonts w:ascii="Times New Roman" w:hAnsi="Times New Roman" w:cs="Times New Roman"/>
              </w:rPr>
              <w:t>Adres do korespondencji</w:t>
            </w:r>
          </w:p>
        </w:tc>
        <w:tc>
          <w:tcPr>
            <w:tcW w:w="7033" w:type="dxa"/>
          </w:tcPr>
          <w:p w14:paraId="301A02A6" w14:textId="77777777" w:rsidR="00217531" w:rsidRDefault="00217531" w:rsidP="00217531">
            <w:pPr>
              <w:spacing w:line="360" w:lineRule="auto"/>
              <w:ind w:right="23"/>
              <w:jc w:val="both"/>
              <w:rPr>
                <w:rFonts w:ascii="Times New Roman" w:hAnsi="Times New Roman" w:cs="Times New Roman"/>
              </w:rPr>
            </w:pPr>
          </w:p>
        </w:tc>
      </w:tr>
      <w:tr w:rsidR="00217531" w14:paraId="7D50D08A" w14:textId="77777777" w:rsidTr="00217531">
        <w:trPr>
          <w:trHeight w:hRule="exact" w:val="567"/>
        </w:trPr>
        <w:tc>
          <w:tcPr>
            <w:tcW w:w="2552" w:type="dxa"/>
            <w:vAlign w:val="center"/>
          </w:tcPr>
          <w:p w14:paraId="05FB101E" w14:textId="77777777" w:rsidR="00217531" w:rsidRDefault="00217531" w:rsidP="00217531">
            <w:pPr>
              <w:spacing w:line="360" w:lineRule="auto"/>
              <w:ind w:right="23"/>
              <w:rPr>
                <w:rFonts w:ascii="Times New Roman" w:hAnsi="Times New Roman" w:cs="Times New Roman"/>
              </w:rPr>
            </w:pPr>
            <w:r>
              <w:rPr>
                <w:rFonts w:ascii="Times New Roman" w:hAnsi="Times New Roman" w:cs="Times New Roman"/>
              </w:rPr>
              <w:t>Adres e-mail</w:t>
            </w:r>
          </w:p>
        </w:tc>
        <w:tc>
          <w:tcPr>
            <w:tcW w:w="7033" w:type="dxa"/>
          </w:tcPr>
          <w:p w14:paraId="0BA613C3" w14:textId="77777777" w:rsidR="00217531" w:rsidRDefault="00217531" w:rsidP="00217531">
            <w:pPr>
              <w:spacing w:line="360" w:lineRule="auto"/>
              <w:ind w:right="23"/>
              <w:jc w:val="both"/>
              <w:rPr>
                <w:rFonts w:ascii="Times New Roman" w:hAnsi="Times New Roman" w:cs="Times New Roman"/>
              </w:rPr>
            </w:pPr>
          </w:p>
        </w:tc>
      </w:tr>
      <w:tr w:rsidR="00217531" w14:paraId="6B96EC8C" w14:textId="77777777" w:rsidTr="00217531">
        <w:trPr>
          <w:trHeight w:hRule="exact" w:val="567"/>
        </w:trPr>
        <w:tc>
          <w:tcPr>
            <w:tcW w:w="2552" w:type="dxa"/>
            <w:vAlign w:val="center"/>
          </w:tcPr>
          <w:p w14:paraId="205D40E3" w14:textId="77777777" w:rsidR="00217531" w:rsidRDefault="00217531" w:rsidP="00217531">
            <w:pPr>
              <w:spacing w:line="360" w:lineRule="auto"/>
              <w:ind w:right="23"/>
              <w:rPr>
                <w:rFonts w:ascii="Times New Roman" w:hAnsi="Times New Roman" w:cs="Times New Roman"/>
              </w:rPr>
            </w:pPr>
            <w:r>
              <w:rPr>
                <w:rFonts w:ascii="Times New Roman" w:hAnsi="Times New Roman" w:cs="Times New Roman"/>
              </w:rPr>
              <w:t>Telefon kontaktowy</w:t>
            </w:r>
          </w:p>
        </w:tc>
        <w:tc>
          <w:tcPr>
            <w:tcW w:w="7033" w:type="dxa"/>
          </w:tcPr>
          <w:p w14:paraId="348EF698" w14:textId="77777777" w:rsidR="00217531" w:rsidRDefault="00217531" w:rsidP="00217531">
            <w:pPr>
              <w:spacing w:line="360" w:lineRule="auto"/>
              <w:ind w:right="23"/>
              <w:jc w:val="both"/>
              <w:rPr>
                <w:rFonts w:ascii="Times New Roman" w:hAnsi="Times New Roman" w:cs="Times New Roman"/>
              </w:rPr>
            </w:pPr>
          </w:p>
        </w:tc>
      </w:tr>
    </w:tbl>
    <w:p w14:paraId="17FDB411" w14:textId="77777777" w:rsidR="00217531" w:rsidRPr="0000614F" w:rsidRDefault="00217531" w:rsidP="00217531">
      <w:pPr>
        <w:shd w:val="clear" w:color="auto" w:fill="FFFFFF"/>
        <w:spacing w:line="360" w:lineRule="auto"/>
        <w:ind w:left="57" w:right="23"/>
        <w:jc w:val="both"/>
        <w:rPr>
          <w:rFonts w:ascii="Times New Roman" w:hAnsi="Times New Roman" w:cs="Times New Roman"/>
        </w:rPr>
      </w:pPr>
    </w:p>
    <w:p w14:paraId="7AF1B7BB" w14:textId="77777777" w:rsidR="00217531" w:rsidRDefault="00217531" w:rsidP="00217531">
      <w:pPr>
        <w:shd w:val="clear" w:color="auto" w:fill="FFFFFF"/>
        <w:spacing w:line="360" w:lineRule="auto"/>
        <w:ind w:left="57" w:right="23"/>
        <w:jc w:val="both"/>
      </w:pPr>
    </w:p>
    <w:p w14:paraId="26226CAF" w14:textId="77777777" w:rsidR="00217531" w:rsidRDefault="00217531" w:rsidP="00217531">
      <w:pPr>
        <w:shd w:val="clear" w:color="auto" w:fill="FFFFFF"/>
        <w:spacing w:line="360" w:lineRule="auto"/>
        <w:ind w:left="57" w:right="23"/>
        <w:jc w:val="both"/>
      </w:pPr>
    </w:p>
    <w:p w14:paraId="11B030D8" w14:textId="77777777" w:rsidR="00217531" w:rsidRPr="00D4386E" w:rsidRDefault="00217531" w:rsidP="00217531">
      <w:pPr>
        <w:shd w:val="clear" w:color="auto" w:fill="FFFFFF"/>
        <w:ind w:left="4956" w:right="24"/>
        <w:jc w:val="both"/>
      </w:pPr>
      <w:r w:rsidRPr="00D4386E">
        <w:t>………………………………………….</w:t>
      </w:r>
    </w:p>
    <w:p w14:paraId="2F4E9BF2" w14:textId="77777777" w:rsidR="00217531" w:rsidRPr="00CA5BD3" w:rsidRDefault="00217531" w:rsidP="00217531">
      <w:pPr>
        <w:jc w:val="both"/>
        <w:rPr>
          <w:rFonts w:ascii="Times New Roman" w:hAnsi="Times New Roman" w:cs="Times New Roman"/>
        </w:rPr>
      </w:pPr>
      <w:r w:rsidRPr="00CA5BD3">
        <w:rPr>
          <w:rFonts w:ascii="Times New Roman" w:hAnsi="Times New Roman" w:cs="Times New Roman"/>
          <w:sz w:val="20"/>
          <w:szCs w:val="20"/>
        </w:rPr>
        <w:tab/>
      </w:r>
      <w:r w:rsidRPr="00CA5BD3">
        <w:rPr>
          <w:rFonts w:ascii="Times New Roman" w:hAnsi="Times New Roman" w:cs="Times New Roman"/>
          <w:sz w:val="20"/>
          <w:szCs w:val="20"/>
        </w:rPr>
        <w:tab/>
      </w:r>
      <w:r w:rsidRPr="00CA5BD3">
        <w:rPr>
          <w:rFonts w:ascii="Times New Roman" w:hAnsi="Times New Roman" w:cs="Times New Roman"/>
          <w:sz w:val="20"/>
          <w:szCs w:val="20"/>
        </w:rPr>
        <w:tab/>
      </w:r>
      <w:r w:rsidRPr="00CA5BD3">
        <w:rPr>
          <w:rFonts w:ascii="Times New Roman" w:hAnsi="Times New Roman" w:cs="Times New Roman"/>
          <w:sz w:val="20"/>
          <w:szCs w:val="20"/>
        </w:rPr>
        <w:tab/>
      </w:r>
      <w:r w:rsidRPr="00CA5BD3">
        <w:rPr>
          <w:rFonts w:ascii="Times New Roman" w:hAnsi="Times New Roman" w:cs="Times New Roman"/>
          <w:sz w:val="20"/>
          <w:szCs w:val="20"/>
        </w:rPr>
        <w:tab/>
      </w:r>
      <w:r w:rsidRPr="00CA5BD3">
        <w:rPr>
          <w:rFonts w:ascii="Times New Roman" w:hAnsi="Times New Roman" w:cs="Times New Roman"/>
          <w:sz w:val="20"/>
          <w:szCs w:val="20"/>
        </w:rPr>
        <w:tab/>
      </w:r>
      <w:r w:rsidRPr="00CA5BD3">
        <w:rPr>
          <w:rFonts w:ascii="Times New Roman" w:hAnsi="Times New Roman" w:cs="Times New Roman"/>
          <w:sz w:val="20"/>
          <w:szCs w:val="20"/>
        </w:rPr>
        <w:tab/>
      </w:r>
      <w:r w:rsidRPr="00CA5BD3">
        <w:rPr>
          <w:rFonts w:ascii="Times New Roman" w:hAnsi="Times New Roman" w:cs="Times New Roman"/>
          <w:sz w:val="20"/>
          <w:szCs w:val="20"/>
        </w:rPr>
        <w:tab/>
      </w:r>
      <w:r>
        <w:rPr>
          <w:rFonts w:ascii="Times New Roman" w:hAnsi="Times New Roman" w:cs="Times New Roman"/>
          <w:sz w:val="20"/>
          <w:szCs w:val="20"/>
        </w:rPr>
        <w:t xml:space="preserve">       </w:t>
      </w:r>
      <w:r w:rsidRPr="00CA5BD3">
        <w:rPr>
          <w:rFonts w:ascii="Times New Roman" w:hAnsi="Times New Roman" w:cs="Times New Roman"/>
          <w:sz w:val="20"/>
          <w:szCs w:val="20"/>
        </w:rPr>
        <w:t xml:space="preserve">   (</w:t>
      </w:r>
      <w:r w:rsidRPr="00CA5BD3">
        <w:rPr>
          <w:rFonts w:ascii="Times New Roman" w:hAnsi="Times New Roman" w:cs="Times New Roman"/>
          <w:i/>
          <w:iCs/>
          <w:sz w:val="20"/>
          <w:szCs w:val="20"/>
        </w:rPr>
        <w:t>data i czytelny podpis</w:t>
      </w:r>
      <w:r>
        <w:rPr>
          <w:rFonts w:ascii="Times New Roman" w:hAnsi="Times New Roman" w:cs="Times New Roman"/>
          <w:i/>
          <w:iCs/>
          <w:sz w:val="20"/>
          <w:szCs w:val="20"/>
        </w:rPr>
        <w:t>)</w:t>
      </w:r>
    </w:p>
    <w:p w14:paraId="75C165B5" w14:textId="77777777" w:rsidR="00217531" w:rsidRDefault="00217531" w:rsidP="00217531">
      <w:pPr>
        <w:rPr>
          <w:sz w:val="21"/>
          <w:szCs w:val="21"/>
        </w:rPr>
      </w:pPr>
    </w:p>
    <w:p w14:paraId="1767C5F2" w14:textId="77777777" w:rsidR="00217531" w:rsidRDefault="00217531" w:rsidP="00217531">
      <w:pPr>
        <w:rPr>
          <w:sz w:val="21"/>
          <w:szCs w:val="21"/>
        </w:rPr>
      </w:pPr>
    </w:p>
    <w:p w14:paraId="03218BB1" w14:textId="77777777" w:rsidR="00217531" w:rsidRDefault="00217531" w:rsidP="00217531">
      <w:pPr>
        <w:rPr>
          <w:sz w:val="21"/>
          <w:szCs w:val="21"/>
        </w:rPr>
      </w:pPr>
    </w:p>
    <w:p w14:paraId="38F8B04F" w14:textId="77777777" w:rsidR="00217531" w:rsidRDefault="00217531" w:rsidP="00217531">
      <w:pPr>
        <w:rPr>
          <w:sz w:val="21"/>
          <w:szCs w:val="21"/>
        </w:rPr>
      </w:pPr>
    </w:p>
    <w:p w14:paraId="3790AA95" w14:textId="77777777" w:rsidR="00217531" w:rsidRDefault="00217531" w:rsidP="00217531">
      <w:pPr>
        <w:rPr>
          <w:sz w:val="21"/>
          <w:szCs w:val="21"/>
        </w:rPr>
      </w:pPr>
    </w:p>
    <w:p w14:paraId="43ECE57A" w14:textId="77777777" w:rsidR="00217531" w:rsidRPr="00CA5BD3" w:rsidRDefault="00217531" w:rsidP="00217531">
      <w:pPr>
        <w:jc w:val="both"/>
        <w:rPr>
          <w:rFonts w:ascii="Times New Roman" w:hAnsi="Times New Roman" w:cs="Times New Roman"/>
        </w:rPr>
      </w:pPr>
      <w:r w:rsidRPr="00CA5BD3">
        <w:rPr>
          <w:rFonts w:ascii="Times New Roman" w:hAnsi="Times New Roman" w:cs="Times New Roman"/>
          <w:sz w:val="20"/>
          <w:szCs w:val="20"/>
        </w:rPr>
        <w:t>*niepotrzebne skreślić</w:t>
      </w:r>
    </w:p>
    <w:p w14:paraId="722C60DE" w14:textId="77777777" w:rsidR="00217531" w:rsidRDefault="00217531" w:rsidP="00217531">
      <w:pPr>
        <w:rPr>
          <w:sz w:val="21"/>
          <w:szCs w:val="21"/>
        </w:rPr>
      </w:pPr>
    </w:p>
    <w:p w14:paraId="2B8D25E7" w14:textId="77777777" w:rsidR="00217531" w:rsidRDefault="00217531" w:rsidP="00217531"/>
    <w:p w14:paraId="60F3CF21" w14:textId="77777777" w:rsidR="00217531" w:rsidRDefault="00217531" w:rsidP="00217531"/>
    <w:p w14:paraId="045E1862" w14:textId="77777777" w:rsidR="00217531" w:rsidRDefault="00217531"/>
    <w:p w14:paraId="28DA1097" w14:textId="77777777" w:rsidR="002C7F8F" w:rsidRDefault="00217531" w:rsidP="00217531">
      <w:pPr>
        <w:tabs>
          <w:tab w:val="left" w:pos="1140"/>
        </w:tabs>
      </w:pPr>
      <w:r>
        <w:tab/>
      </w:r>
    </w:p>
    <w:p w14:paraId="50BB320B" w14:textId="77777777" w:rsidR="00217531" w:rsidRDefault="00217531" w:rsidP="00217531">
      <w:pPr>
        <w:tabs>
          <w:tab w:val="left" w:pos="1140"/>
        </w:tabs>
      </w:pPr>
    </w:p>
    <w:p w14:paraId="387BAAE3" w14:textId="77777777" w:rsidR="00217531" w:rsidRDefault="00217531" w:rsidP="00217531">
      <w:pPr>
        <w:tabs>
          <w:tab w:val="left" w:pos="1140"/>
        </w:tabs>
      </w:pPr>
    </w:p>
    <w:p w14:paraId="7B57869A" w14:textId="77777777" w:rsidR="00217531" w:rsidRDefault="00217531" w:rsidP="00217531">
      <w:pPr>
        <w:tabs>
          <w:tab w:val="left" w:pos="1140"/>
        </w:tabs>
      </w:pPr>
    </w:p>
    <w:p w14:paraId="67D3AE5D" w14:textId="77777777" w:rsidR="00217531" w:rsidRDefault="00217531" w:rsidP="00217531">
      <w:pPr>
        <w:tabs>
          <w:tab w:val="left" w:pos="1140"/>
        </w:tabs>
      </w:pPr>
    </w:p>
    <w:p w14:paraId="3ED51FB2" w14:textId="77777777" w:rsidR="00217531" w:rsidRDefault="00217531" w:rsidP="00217531">
      <w:pPr>
        <w:tabs>
          <w:tab w:val="left" w:pos="1140"/>
        </w:tabs>
      </w:pPr>
    </w:p>
    <w:p w14:paraId="112DB773" w14:textId="77777777" w:rsidR="00217531" w:rsidRDefault="00217531" w:rsidP="00217531">
      <w:pPr>
        <w:tabs>
          <w:tab w:val="left" w:pos="1140"/>
        </w:tabs>
      </w:pPr>
    </w:p>
    <w:p w14:paraId="21E36AB4" w14:textId="77777777" w:rsidR="00217531" w:rsidRDefault="00217531" w:rsidP="00217531">
      <w:pPr>
        <w:tabs>
          <w:tab w:val="left" w:pos="1140"/>
        </w:tabs>
      </w:pPr>
    </w:p>
    <w:p w14:paraId="2C815083" w14:textId="77777777" w:rsidR="00217531" w:rsidRDefault="00217531" w:rsidP="00217531">
      <w:pPr>
        <w:tabs>
          <w:tab w:val="left" w:pos="1140"/>
        </w:tabs>
      </w:pPr>
    </w:p>
    <w:p w14:paraId="0A2CCAA5" w14:textId="77777777" w:rsidR="006C1E45" w:rsidRDefault="00C26459" w:rsidP="00FE3078">
      <w:pPr>
        <w:pStyle w:val="Teksttreci0"/>
        <w:tabs>
          <w:tab w:val="left" w:pos="1686"/>
        </w:tabs>
        <w:spacing w:line="262" w:lineRule="auto"/>
        <w:jc w:val="center"/>
        <w:rPr>
          <w:b/>
          <w:bCs/>
        </w:rPr>
      </w:pPr>
      <w:r w:rsidRPr="006C1E45">
        <w:rPr>
          <w:b/>
          <w:bCs/>
        </w:rPr>
        <w:lastRenderedPageBreak/>
        <w:t xml:space="preserve">KLAUZULA INFORMACYJNA </w:t>
      </w:r>
    </w:p>
    <w:p w14:paraId="77FA7240" w14:textId="01A74C75" w:rsidR="00FE3078" w:rsidRPr="006C1E45" w:rsidRDefault="00C26459" w:rsidP="00FE3078">
      <w:pPr>
        <w:pStyle w:val="Teksttreci0"/>
        <w:tabs>
          <w:tab w:val="left" w:pos="1686"/>
        </w:tabs>
        <w:spacing w:line="262" w:lineRule="auto"/>
        <w:jc w:val="center"/>
        <w:rPr>
          <w:b/>
          <w:bCs/>
        </w:rPr>
      </w:pPr>
      <w:r w:rsidRPr="006C1E45">
        <w:rPr>
          <w:b/>
          <w:bCs/>
        </w:rPr>
        <w:t>DLA CZŁONKÓW POWIATOWEJ RADY RYNKU PRACY W LUBARTOWIE</w:t>
      </w:r>
    </w:p>
    <w:p w14:paraId="5DFDF816" w14:textId="77777777" w:rsidR="00A8028E" w:rsidRDefault="00A8028E" w:rsidP="00FE3078">
      <w:pPr>
        <w:pStyle w:val="Teksttreci0"/>
        <w:tabs>
          <w:tab w:val="left" w:pos="1686"/>
        </w:tabs>
        <w:spacing w:line="262" w:lineRule="auto"/>
        <w:jc w:val="center"/>
        <w:rPr>
          <w:u w:val="single"/>
        </w:rPr>
      </w:pPr>
    </w:p>
    <w:p w14:paraId="0EACD5E7" w14:textId="77777777" w:rsidR="00F0595A" w:rsidRPr="00F0595A" w:rsidRDefault="00F0595A" w:rsidP="00F0595A">
      <w:pPr>
        <w:widowControl/>
        <w:suppressAutoHyphens w:val="0"/>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kern w:val="0"/>
          <w:sz w:val="18"/>
          <w:szCs w:val="20"/>
          <w:lang w:eastAsia="pl-PL" w:bidi="ar-SA"/>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1796A62F" w14:textId="77777777" w:rsidR="00F0595A" w:rsidRPr="00F0595A" w:rsidRDefault="00F0595A" w:rsidP="00F0595A">
      <w:pPr>
        <w:widowControl/>
        <w:numPr>
          <w:ilvl w:val="1"/>
          <w:numId w:val="1"/>
        </w:numPr>
        <w:tabs>
          <w:tab w:val="num" w:pos="360"/>
        </w:tabs>
        <w:suppressAutoHyphens w:val="0"/>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[Administrator danych]</w:t>
      </w:r>
      <w:r w:rsidRPr="00F0595A">
        <w:rPr>
          <w:rFonts w:ascii="Times New Roman" w:eastAsia="Times New Roman" w:hAnsi="Times New Roman" w:cs="Times New Roman"/>
          <w:kern w:val="0"/>
          <w:sz w:val="18"/>
          <w:szCs w:val="20"/>
          <w:lang w:eastAsia="pl-PL" w:bidi="ar-SA"/>
        </w:rPr>
        <w:t xml:space="preserve"> Administratorem Pani/Pana danych osobowych jest Powiatowy Urząd Pracy w Lubartowie ul. Klemensa Junoszy Szaniawskiego 64, 21-100 Lubartów reprezentowany przez Dyrektora PUP;</w:t>
      </w:r>
    </w:p>
    <w:p w14:paraId="09721372" w14:textId="77777777" w:rsidR="00F0595A" w:rsidRPr="00F0595A" w:rsidRDefault="00F0595A" w:rsidP="00F0595A">
      <w:pPr>
        <w:widowControl/>
        <w:numPr>
          <w:ilvl w:val="1"/>
          <w:numId w:val="1"/>
        </w:numPr>
        <w:tabs>
          <w:tab w:val="num" w:pos="360"/>
        </w:tabs>
        <w:suppressAutoHyphens w:val="0"/>
        <w:spacing w:line="276" w:lineRule="auto"/>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[Inspektor Ochrony Danych]</w:t>
      </w:r>
      <w:r w:rsidRPr="00F0595A">
        <w:rPr>
          <w:rFonts w:ascii="Times New Roman" w:eastAsia="Times New Roman" w:hAnsi="Times New Roman" w:cs="Times New Roman"/>
          <w:kern w:val="0"/>
          <w:sz w:val="18"/>
          <w:szCs w:val="20"/>
          <w:lang w:eastAsia="pl-PL" w:bidi="ar-SA"/>
        </w:rPr>
        <w:t xml:space="preserve"> Z Inspektorem Ochrony Danych Osobowych Powiatowego Urzędu Pracy w Lubartowie można skontaktować się za pośrednictwem poczty elektronicznej (e-mail:</w:t>
      </w:r>
      <w:r w:rsidRPr="00F0595A">
        <w:rPr>
          <w:rFonts w:ascii="Times New Roman" w:eastAsia="Times New Roman" w:hAnsi="Times New Roman" w:cs="Times New Roman"/>
          <w:kern w:val="0"/>
          <w:lang w:eastAsia="pl-PL" w:bidi="ar-SA"/>
        </w:rPr>
        <w:t xml:space="preserve"> </w:t>
      </w:r>
      <w:hyperlink r:id="rId7" w:history="1">
        <w:r w:rsidRPr="00F0595A">
          <w:rPr>
            <w:rFonts w:ascii="Times New Roman" w:eastAsia="Times New Roman" w:hAnsi="Times New Roman" w:cs="Times New Roman"/>
            <w:color w:val="0563C1"/>
            <w:kern w:val="0"/>
            <w:sz w:val="18"/>
            <w:szCs w:val="20"/>
            <w:u w:val="single"/>
            <w:lang w:eastAsia="pl-PL" w:bidi="ar-SA"/>
          </w:rPr>
          <w:t>iod@pup-lubartow.pl</w:t>
        </w:r>
      </w:hyperlink>
      <w:r w:rsidRPr="00F0595A">
        <w:rPr>
          <w:rFonts w:ascii="Times New Roman" w:eastAsia="Times New Roman" w:hAnsi="Times New Roman" w:cs="Times New Roman"/>
          <w:kern w:val="0"/>
          <w:sz w:val="18"/>
          <w:szCs w:val="20"/>
          <w:lang w:eastAsia="pl-PL" w:bidi="ar-SA"/>
        </w:rPr>
        <w:t>) lub listownie na ww. adres siedziby Administratora;</w:t>
      </w:r>
    </w:p>
    <w:p w14:paraId="7860C2FE" w14:textId="77777777" w:rsidR="00F0595A" w:rsidRPr="00F0595A" w:rsidRDefault="00F0595A" w:rsidP="00F0595A">
      <w:pPr>
        <w:widowControl/>
        <w:numPr>
          <w:ilvl w:val="1"/>
          <w:numId w:val="1"/>
        </w:numPr>
        <w:tabs>
          <w:tab w:val="num" w:pos="360"/>
        </w:tabs>
        <w:suppressAutoHyphens w:val="0"/>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 xml:space="preserve">[Cele i podstawa prawna przetwarzania danych] </w:t>
      </w:r>
      <w:r w:rsidRPr="00F0595A">
        <w:rPr>
          <w:rFonts w:ascii="Times New Roman" w:eastAsia="Times New Roman" w:hAnsi="Times New Roman" w:cs="Times New Roman"/>
          <w:kern w:val="0"/>
          <w:sz w:val="18"/>
          <w:szCs w:val="20"/>
          <w:lang w:eastAsia="pl-PL" w:bidi="ar-SA"/>
        </w:rPr>
        <w:t xml:space="preserve">Pani/Pana dane osobowe przetwarzane będą na podstawie </w:t>
      </w:r>
      <w:r w:rsidRPr="00F0595A">
        <w:rPr>
          <w:rFonts w:ascii="Times New Roman" w:eastAsia="Times New Roman" w:hAnsi="Times New Roman" w:cs="Times New Roman"/>
          <w:kern w:val="0"/>
          <w:sz w:val="18"/>
          <w:szCs w:val="18"/>
          <w:lang w:eastAsia="pl-PL" w:bidi="ar-SA"/>
        </w:rPr>
        <w:t>:</w:t>
      </w:r>
    </w:p>
    <w:p w14:paraId="33258E86" w14:textId="74E71712" w:rsidR="00F0595A" w:rsidRPr="00F0595A" w:rsidRDefault="00F0595A" w:rsidP="00F0595A">
      <w:pPr>
        <w:widowControl/>
        <w:numPr>
          <w:ilvl w:val="0"/>
          <w:numId w:val="20"/>
        </w:numPr>
        <w:suppressAutoHyphens w:val="0"/>
        <w:contextualSpacing/>
        <w:jc w:val="both"/>
        <w:rPr>
          <w:rFonts w:ascii="Times New Roman" w:eastAsia="Times New Roman" w:hAnsi="Times New Roman" w:cs="Times New Roman"/>
          <w:kern w:val="0"/>
          <w:sz w:val="18"/>
          <w:szCs w:val="18"/>
          <w:lang w:eastAsia="pl-PL" w:bidi="ar-SA"/>
        </w:rPr>
      </w:pPr>
      <w:r w:rsidRPr="00F0595A">
        <w:rPr>
          <w:rFonts w:ascii="Times New Roman" w:eastAsia="Times New Roman" w:hAnsi="Times New Roman" w:cs="Times New Roman"/>
          <w:kern w:val="0"/>
          <w:sz w:val="18"/>
          <w:szCs w:val="18"/>
          <w:lang w:eastAsia="pl-PL" w:bidi="ar-SA"/>
        </w:rPr>
        <w:t xml:space="preserve">art. 6 ust. lit. c) RODO </w:t>
      </w:r>
      <w:r w:rsidR="00D76D61">
        <w:rPr>
          <w:rFonts w:ascii="Times New Roman" w:eastAsia="Times New Roman" w:hAnsi="Times New Roman" w:cs="Times New Roman"/>
          <w:kern w:val="0"/>
          <w:sz w:val="18"/>
          <w:szCs w:val="18"/>
          <w:lang w:eastAsia="pl-PL" w:bidi="ar-SA"/>
        </w:rPr>
        <w:t xml:space="preserve">w związku z </w:t>
      </w:r>
      <w:r w:rsidR="00D76D61" w:rsidRPr="00D76D61">
        <w:rPr>
          <w:rFonts w:ascii="Times New Roman" w:eastAsia="Times New Roman" w:hAnsi="Times New Roman" w:cs="Times New Roman"/>
          <w:kern w:val="0"/>
          <w:sz w:val="18"/>
          <w:szCs w:val="18"/>
          <w:lang w:eastAsia="pl-PL" w:bidi="ar-SA"/>
        </w:rPr>
        <w:t>ustawą z dnia 20 kwietnia 2004 r. o promocji zatrudnienia i instytucjach rynku pracy</w:t>
      </w:r>
      <w:r w:rsidR="00D76D61">
        <w:rPr>
          <w:rFonts w:ascii="Times New Roman" w:eastAsia="Times New Roman" w:hAnsi="Times New Roman" w:cs="Times New Roman"/>
          <w:kern w:val="0"/>
          <w:sz w:val="18"/>
          <w:szCs w:val="18"/>
          <w:lang w:eastAsia="pl-PL" w:bidi="ar-SA"/>
        </w:rPr>
        <w:t xml:space="preserve"> i </w:t>
      </w:r>
      <w:r w:rsidR="00D76D61" w:rsidRPr="00D76D61">
        <w:rPr>
          <w:rFonts w:ascii="Times New Roman" w:eastAsia="Times New Roman" w:hAnsi="Times New Roman" w:cs="Times New Roman"/>
          <w:kern w:val="0"/>
          <w:sz w:val="18"/>
          <w:szCs w:val="18"/>
          <w:lang w:eastAsia="pl-PL" w:bidi="ar-SA"/>
        </w:rPr>
        <w:t>rozporządzeniem Ministra Pracy i Polityki Społecznej z dnia 14 maja 2014 r. w sprawie rad rynku pracy</w:t>
      </w:r>
      <w:r w:rsidR="00D76D61">
        <w:rPr>
          <w:rFonts w:ascii="Times New Roman" w:eastAsia="Times New Roman" w:hAnsi="Times New Roman" w:cs="Times New Roman"/>
          <w:kern w:val="0"/>
          <w:sz w:val="18"/>
          <w:szCs w:val="18"/>
          <w:lang w:eastAsia="pl-PL" w:bidi="ar-SA"/>
        </w:rPr>
        <w:t xml:space="preserve"> w celu </w:t>
      </w:r>
      <w:r w:rsidR="00D76D61" w:rsidRPr="00D76D61">
        <w:rPr>
          <w:rFonts w:ascii="Times New Roman" w:eastAsia="Times New Roman" w:hAnsi="Times New Roman" w:cs="Times New Roman"/>
          <w:kern w:val="0"/>
          <w:sz w:val="18"/>
          <w:szCs w:val="18"/>
          <w:lang w:eastAsia="pl-PL" w:bidi="ar-SA"/>
        </w:rPr>
        <w:t xml:space="preserve"> obsługi technicznej posiedzeń Powiatowej Rady Rynku Pracy</w:t>
      </w:r>
      <w:r w:rsidR="00D76D61">
        <w:rPr>
          <w:rFonts w:ascii="Times New Roman" w:eastAsia="Times New Roman" w:hAnsi="Times New Roman" w:cs="Times New Roman"/>
          <w:kern w:val="0"/>
          <w:sz w:val="18"/>
          <w:szCs w:val="18"/>
          <w:lang w:eastAsia="pl-PL" w:bidi="ar-SA"/>
        </w:rPr>
        <w:t xml:space="preserve"> oraz realizacji usług szkoleniowych dla jej członków,</w:t>
      </w:r>
    </w:p>
    <w:p w14:paraId="147EE40C" w14:textId="77777777" w:rsidR="008A737D" w:rsidRPr="008A737D" w:rsidRDefault="008A737D" w:rsidP="008A737D">
      <w:pPr>
        <w:widowControl/>
        <w:numPr>
          <w:ilvl w:val="0"/>
          <w:numId w:val="21"/>
        </w:numPr>
        <w:suppressAutoHyphens w:val="0"/>
        <w:contextualSpacing/>
        <w:jc w:val="both"/>
        <w:rPr>
          <w:rFonts w:ascii="Times New Roman" w:eastAsia="Times New Roman" w:hAnsi="Times New Roman" w:cs="Times New Roman"/>
          <w:kern w:val="0"/>
          <w:sz w:val="18"/>
          <w:szCs w:val="20"/>
          <w:lang w:eastAsia="pl-PL" w:bidi="ar-SA"/>
        </w:rPr>
      </w:pPr>
      <w:r w:rsidRPr="008A737D">
        <w:rPr>
          <w:rFonts w:ascii="Times New Roman" w:eastAsia="Times New Roman" w:hAnsi="Times New Roman" w:cs="Times New Roman"/>
          <w:kern w:val="0"/>
          <w:sz w:val="18"/>
          <w:szCs w:val="20"/>
          <w:lang w:eastAsia="pl-PL" w:bidi="ar-SA"/>
        </w:rPr>
        <w:t>zapewnienia bezpieczeństwa i porządku publicznego oraz ochrony klientów, pracowników i osób przebywających na terenie Powiatowego Urzędu Pracy w Lubartowie oraz ochrony mienia, poprzez prowadzenie monitoringu wizyjnego, polegającego na rejestracji obrazu z kamer przemysłowych, obejmujących korytarze wewnętrzne i obszar wokół budynku, co wynika z obowiązku prawnego ciążącego na Administratorze oraz wykonywania zadań realizowanych w interesie publicznym zgodnie z art. 6 ust. 1 lit. c) i e) RODO,</w:t>
      </w:r>
    </w:p>
    <w:p w14:paraId="622B306D" w14:textId="18AEFD00" w:rsidR="00F0595A" w:rsidRPr="00F0595A" w:rsidRDefault="00F0595A" w:rsidP="00F0595A">
      <w:pPr>
        <w:widowControl/>
        <w:numPr>
          <w:ilvl w:val="0"/>
          <w:numId w:val="20"/>
        </w:numPr>
        <w:suppressAutoHyphens w:val="0"/>
        <w:contextualSpacing/>
        <w:jc w:val="both"/>
        <w:rPr>
          <w:rFonts w:ascii="Times New Roman" w:eastAsia="Times New Roman" w:hAnsi="Times New Roman" w:cs="Times New Roman"/>
          <w:kern w:val="0"/>
          <w:sz w:val="18"/>
          <w:szCs w:val="18"/>
          <w:lang w:eastAsia="pl-PL" w:bidi="ar-SA"/>
        </w:rPr>
      </w:pPr>
      <w:r w:rsidRPr="00F0595A">
        <w:rPr>
          <w:rFonts w:ascii="Times New Roman" w:eastAsia="Times New Roman" w:hAnsi="Times New Roman" w:cs="Times New Roman"/>
          <w:kern w:val="0"/>
          <w:sz w:val="18"/>
          <w:szCs w:val="18"/>
          <w:lang w:eastAsia="pl-PL" w:bidi="ar-SA"/>
        </w:rPr>
        <w:t>art. 6 ust. 1 lit a RODO na podstawie zgody</w:t>
      </w:r>
      <w:r w:rsidR="008A737D">
        <w:rPr>
          <w:rFonts w:ascii="Times New Roman" w:eastAsia="Times New Roman" w:hAnsi="Times New Roman" w:cs="Times New Roman"/>
          <w:kern w:val="0"/>
          <w:sz w:val="18"/>
          <w:szCs w:val="18"/>
          <w:lang w:eastAsia="pl-PL" w:bidi="ar-SA"/>
        </w:rPr>
        <w:t>.</w:t>
      </w:r>
      <w:r w:rsidR="00D76D61">
        <w:rPr>
          <w:rFonts w:ascii="Times New Roman" w:eastAsia="Times New Roman" w:hAnsi="Times New Roman" w:cs="Times New Roman"/>
          <w:kern w:val="0"/>
          <w:sz w:val="18"/>
          <w:szCs w:val="18"/>
          <w:lang w:eastAsia="pl-PL" w:bidi="ar-SA"/>
        </w:rPr>
        <w:t xml:space="preserve"> </w:t>
      </w:r>
      <w:r w:rsidRPr="00F0595A">
        <w:rPr>
          <w:rFonts w:ascii="Times New Roman" w:eastAsia="Times New Roman" w:hAnsi="Times New Roman" w:cs="Times New Roman"/>
          <w:kern w:val="0"/>
          <w:sz w:val="18"/>
          <w:szCs w:val="18"/>
          <w:lang w:eastAsia="pl-PL" w:bidi="ar-SA"/>
        </w:rPr>
        <w:t>Zgoda jest wymagana, gdy uprawnienie do przetwarzania danych osobowych nie wynika wprost z przepisów prawa</w:t>
      </w:r>
      <w:r w:rsidR="00BC2A38">
        <w:rPr>
          <w:rFonts w:ascii="Times New Roman" w:eastAsia="Times New Roman" w:hAnsi="Times New Roman" w:cs="Times New Roman"/>
          <w:kern w:val="0"/>
          <w:sz w:val="18"/>
          <w:szCs w:val="18"/>
          <w:lang w:eastAsia="pl-PL" w:bidi="ar-SA"/>
        </w:rPr>
        <w:t>;</w:t>
      </w:r>
    </w:p>
    <w:p w14:paraId="2DEDB445" w14:textId="77777777" w:rsidR="00F0595A" w:rsidRPr="00F0595A" w:rsidRDefault="00F0595A" w:rsidP="00F0595A">
      <w:pPr>
        <w:widowControl/>
        <w:numPr>
          <w:ilvl w:val="1"/>
          <w:numId w:val="1"/>
        </w:numPr>
        <w:tabs>
          <w:tab w:val="num" w:pos="360"/>
        </w:tabs>
        <w:suppressAutoHyphens w:val="0"/>
        <w:ind w:left="360"/>
        <w:contextualSpacing/>
        <w:jc w:val="both"/>
        <w:rPr>
          <w:rFonts w:ascii="Times New Roman" w:eastAsia="Calibri"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[Odbiorcy danych]</w:t>
      </w:r>
      <w:r w:rsidRPr="00F0595A">
        <w:rPr>
          <w:rFonts w:ascii="Times New Roman" w:eastAsia="Times New Roman" w:hAnsi="Times New Roman" w:cs="Times New Roman"/>
          <w:kern w:val="0"/>
          <w:sz w:val="18"/>
          <w:szCs w:val="20"/>
          <w:lang w:eastAsia="pl-PL" w:bidi="ar-SA"/>
        </w:rPr>
        <w:t xml:space="preserve"> </w:t>
      </w:r>
      <w:r w:rsidRPr="00F0595A">
        <w:rPr>
          <w:rFonts w:ascii="Times New Roman" w:eastAsia="Calibri" w:hAnsi="Times New Roman" w:cs="Times New Roman"/>
          <w:kern w:val="0"/>
          <w:sz w:val="18"/>
          <w:szCs w:val="20"/>
          <w:lang w:eastAsia="pl-PL" w:bidi="ar-SA"/>
        </w:rPr>
        <w:t>Pani/Pana dane osobowe mogą zostać przekazane organom władzy publicznej oraz podmiotom wykonującym zadania publiczne lub działającym na zlecenie organów władzy publicznej, w zakresie i w celach, które wynikają z przepisów powszechnie obowiązującego prawa lub innym podmiotom świadczącym usługi Administratorowi na podstawie podpisanych umów;</w:t>
      </w:r>
    </w:p>
    <w:p w14:paraId="13297969" w14:textId="77777777" w:rsidR="00F0595A" w:rsidRPr="00F0595A" w:rsidRDefault="00F0595A" w:rsidP="00F0595A">
      <w:pPr>
        <w:widowControl/>
        <w:numPr>
          <w:ilvl w:val="1"/>
          <w:numId w:val="1"/>
        </w:numPr>
        <w:tabs>
          <w:tab w:val="num" w:pos="360"/>
        </w:tabs>
        <w:suppressAutoHyphens w:val="0"/>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 xml:space="preserve">[Czas przetwarzania danych] </w:t>
      </w:r>
      <w:r w:rsidRPr="00F0595A">
        <w:rPr>
          <w:rFonts w:ascii="Times New Roman" w:eastAsia="Times New Roman" w:hAnsi="Times New Roman" w:cs="Times New Roman"/>
          <w:kern w:val="0"/>
          <w:sz w:val="18"/>
          <w:szCs w:val="20"/>
          <w:lang w:eastAsia="pl-PL" w:bidi="ar-SA"/>
        </w:rPr>
        <w:t>Pani/Pana dane będą przechowywane zgodnie z Instrukcją Kancelaryjną i Jednolitym Rzeczowym Wykazem Akt Powiatowego Urzędu Pracy w Lubartowie na podstawie ustawy z dnia 14 lipca 1983 r. o narodowym zasobie archiwalnym i archiwach;</w:t>
      </w:r>
    </w:p>
    <w:p w14:paraId="3923696B" w14:textId="77777777" w:rsidR="00F0595A" w:rsidRPr="00F0595A" w:rsidRDefault="00F0595A" w:rsidP="00F0595A">
      <w:pPr>
        <w:widowControl/>
        <w:numPr>
          <w:ilvl w:val="1"/>
          <w:numId w:val="1"/>
        </w:numPr>
        <w:tabs>
          <w:tab w:val="num" w:pos="360"/>
        </w:tabs>
        <w:suppressAutoHyphens w:val="0"/>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[Konieczność przetwarzania danych]</w:t>
      </w:r>
      <w:r w:rsidRPr="00F0595A">
        <w:rPr>
          <w:rFonts w:ascii="Times New Roman" w:eastAsia="Times New Roman" w:hAnsi="Times New Roman" w:cs="Times New Roman"/>
          <w:kern w:val="0"/>
          <w:sz w:val="18"/>
          <w:szCs w:val="20"/>
          <w:lang w:eastAsia="pl-PL" w:bidi="ar-SA"/>
        </w:rPr>
        <w:t xml:space="preserve"> Podanie danych osobowych jest dobrowolne, lecz odmowa ich podania skutkuje brakiem możliwości realizacji wobec Pani/Pana celu wskazanym w pkt 3 przez Powiatowy Urząd Pracy w Lubartowie;</w:t>
      </w:r>
    </w:p>
    <w:p w14:paraId="1E8FF129" w14:textId="77777777" w:rsidR="00F0595A" w:rsidRPr="00F0595A" w:rsidRDefault="00F0595A" w:rsidP="00F0595A">
      <w:pPr>
        <w:widowControl/>
        <w:numPr>
          <w:ilvl w:val="1"/>
          <w:numId w:val="1"/>
        </w:numPr>
        <w:tabs>
          <w:tab w:val="num" w:pos="360"/>
        </w:tabs>
        <w:suppressAutoHyphens w:val="0"/>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 xml:space="preserve">[Prawa osób, których dane dotyczą] </w:t>
      </w:r>
      <w:r w:rsidRPr="00F0595A">
        <w:rPr>
          <w:rFonts w:ascii="Times New Roman" w:eastAsia="Times New Roman" w:hAnsi="Times New Roman" w:cs="Times New Roman"/>
          <w:kern w:val="0"/>
          <w:sz w:val="18"/>
          <w:szCs w:val="20"/>
          <w:lang w:eastAsia="pl-PL" w:bidi="ar-SA"/>
        </w:rPr>
        <w:t>Posiada Pani/Pan prawo do żądania od Administratora dostępu do swoich danych osobowych oraz do ich sprostowania. Prawo do usunięcia danych osobowych, ich przenoszenia, ograniczenia przetwarzania oraz wniesienia sprzeciwu wobec przetwarzania przysługuje wyłącznie w sytuacji, gdy dane osobowe nie są przetwarzane do celów związanych z wywiązywaniem się z prawnych obowiązków Administratora lub do wykonania zadania realizowanego w interesie publicznym lub w ramach władzy publicznej powierzonej Administratorowi. Posiada Pani/Pan prawo do cofnięcia zgody na przetwarzanie danych w dowolnym momencie, w sytuacji, gdy dane są przetwarzane na podstawie uzyskanej zgody, przy czym wycofanie zgody nie ma wpływu na zgodność z prawem przetwarzania, którego dokonano na podstawie zgody przed jej wycofaniem. Ma również Pani/Pan prawo do wniesienia skargi do Prezesa Urzędu Ochrony Danych Osobowych na adres Urzędu Ochrony Danych Osobowych (ul. Stawki 2, 00 - 193 Warszawa, tel. 606 950 000, fax. 22 531 03 01, e-mail: kancelaria@uodo.gov.pl);</w:t>
      </w:r>
    </w:p>
    <w:p w14:paraId="132369B8" w14:textId="77777777" w:rsidR="00F0595A" w:rsidRPr="00F0595A" w:rsidRDefault="00F0595A" w:rsidP="00F0595A">
      <w:pPr>
        <w:widowControl/>
        <w:suppressAutoHyphens w:val="0"/>
        <w:jc w:val="both"/>
        <w:rPr>
          <w:rFonts w:ascii="Times New Roman" w:eastAsia="Times New Roman" w:hAnsi="Times New Roman" w:cs="Times New Roman"/>
          <w:b/>
          <w:kern w:val="0"/>
          <w:sz w:val="18"/>
          <w:szCs w:val="20"/>
          <w:lang w:eastAsia="pl-PL" w:bidi="ar-SA"/>
        </w:rPr>
      </w:pPr>
      <w:r w:rsidRPr="00F0595A">
        <w:rPr>
          <w:rFonts w:ascii="Times New Roman" w:eastAsia="Times New Roman" w:hAnsi="Times New Roman" w:cs="Times New Roman"/>
          <w:b/>
          <w:kern w:val="0"/>
          <w:sz w:val="18"/>
          <w:szCs w:val="20"/>
          <w:lang w:eastAsia="pl-PL" w:bidi="ar-SA"/>
        </w:rPr>
        <w:t>W celu realizacji praw należy skontaktować się z inspektorem ochrony danych osobowych, wskazanym w pkt 2.</w:t>
      </w:r>
    </w:p>
    <w:p w14:paraId="509B77AF" w14:textId="77777777" w:rsidR="00F0595A" w:rsidRPr="00F0595A" w:rsidRDefault="00F0595A" w:rsidP="00F0595A">
      <w:pPr>
        <w:widowControl/>
        <w:numPr>
          <w:ilvl w:val="1"/>
          <w:numId w:val="1"/>
        </w:numPr>
        <w:tabs>
          <w:tab w:val="num" w:pos="360"/>
        </w:tabs>
        <w:suppressAutoHyphens w:val="0"/>
        <w:spacing w:line="276" w:lineRule="auto"/>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[Brak profilowania]</w:t>
      </w:r>
      <w:r w:rsidRPr="00F0595A">
        <w:rPr>
          <w:rFonts w:ascii="Times New Roman" w:eastAsia="Times New Roman" w:hAnsi="Times New Roman" w:cs="Times New Roman"/>
          <w:kern w:val="0"/>
          <w:sz w:val="18"/>
          <w:szCs w:val="20"/>
          <w:lang w:eastAsia="pl-PL" w:bidi="ar-SA"/>
        </w:rPr>
        <w:t xml:space="preserve"> Pani/Pana dane osobowe nie są i nie będą podlegały zautomatyzowanemu podejmowaniu decyzji, w tym profilowaniu, o którym mowa w art. 22 RODO;</w:t>
      </w:r>
    </w:p>
    <w:p w14:paraId="774B451E" w14:textId="77777777" w:rsidR="00F0595A" w:rsidRPr="00F0595A" w:rsidRDefault="00F0595A" w:rsidP="00F0595A">
      <w:pPr>
        <w:widowControl/>
        <w:numPr>
          <w:ilvl w:val="1"/>
          <w:numId w:val="1"/>
        </w:numPr>
        <w:tabs>
          <w:tab w:val="num" w:pos="360"/>
        </w:tabs>
        <w:suppressAutoHyphens w:val="0"/>
        <w:spacing w:line="276" w:lineRule="auto"/>
        <w:ind w:left="360"/>
        <w:contextualSpacing/>
        <w:jc w:val="both"/>
        <w:rPr>
          <w:rFonts w:ascii="Times New Roman" w:eastAsia="Times New Roman" w:hAnsi="Times New Roman" w:cs="Times New Roman"/>
          <w:kern w:val="0"/>
          <w:sz w:val="18"/>
          <w:szCs w:val="20"/>
          <w:lang w:eastAsia="pl-PL" w:bidi="ar-SA"/>
        </w:rPr>
      </w:pPr>
      <w:r w:rsidRPr="00F0595A">
        <w:rPr>
          <w:rFonts w:ascii="Times New Roman" w:eastAsia="Times New Roman" w:hAnsi="Times New Roman" w:cs="Times New Roman"/>
          <w:b/>
          <w:kern w:val="0"/>
          <w:sz w:val="18"/>
          <w:szCs w:val="20"/>
          <w:lang w:eastAsia="pl-PL" w:bidi="ar-SA"/>
        </w:rPr>
        <w:t>[Nieprzekazywanie danych poza obszar EOG]</w:t>
      </w:r>
      <w:r w:rsidRPr="00F0595A">
        <w:rPr>
          <w:rFonts w:ascii="Times New Roman" w:eastAsia="Times New Roman" w:hAnsi="Times New Roman" w:cs="Times New Roman"/>
          <w:kern w:val="0"/>
          <w:sz w:val="18"/>
          <w:szCs w:val="20"/>
          <w:lang w:eastAsia="pl-PL" w:bidi="ar-SA"/>
        </w:rPr>
        <w:t xml:space="preserve"> Nie przewiduje się przekazywania Pani/Pana danych osobowych poza obszar Europejskiego Obszaru Gospodarczego.</w:t>
      </w:r>
    </w:p>
    <w:p w14:paraId="1DA79A38" w14:textId="77777777" w:rsidR="00F0595A" w:rsidRPr="00F0595A" w:rsidRDefault="00F0595A" w:rsidP="00F0595A">
      <w:pPr>
        <w:widowControl/>
        <w:suppressAutoHyphens w:val="0"/>
        <w:jc w:val="both"/>
        <w:rPr>
          <w:rFonts w:ascii="Times New Roman" w:eastAsia="Times New Roman" w:hAnsi="Times New Roman" w:cs="Times New Roman"/>
          <w:kern w:val="0"/>
          <w:sz w:val="18"/>
          <w:szCs w:val="18"/>
          <w:lang w:eastAsia="pl-PL" w:bidi="ar-SA"/>
        </w:rPr>
      </w:pPr>
      <w:r w:rsidRPr="00F0595A">
        <w:rPr>
          <w:rFonts w:ascii="Times New Roman" w:eastAsia="Times New Roman" w:hAnsi="Times New Roman" w:cs="Times New Roman"/>
          <w:kern w:val="0"/>
          <w:sz w:val="18"/>
          <w:szCs w:val="18"/>
          <w:lang w:eastAsia="pl-PL" w:bidi="ar-SA"/>
        </w:rPr>
        <w:t>Powołane w treści niniejszego dokumentu akty prawne odnoszą się do ich obowiązującego na dzień udostępnienia klauzuli informacyjnej brzmienia.</w:t>
      </w:r>
    </w:p>
    <w:p w14:paraId="41D415CF" w14:textId="77777777" w:rsidR="00F0595A" w:rsidRPr="00F0595A" w:rsidRDefault="00F0595A" w:rsidP="00F0595A">
      <w:pPr>
        <w:widowControl/>
        <w:suppressAutoHyphens w:val="0"/>
        <w:spacing w:line="276" w:lineRule="auto"/>
        <w:ind w:left="360"/>
        <w:contextualSpacing/>
        <w:jc w:val="both"/>
        <w:rPr>
          <w:rFonts w:ascii="Times New Roman" w:eastAsia="Times New Roman" w:hAnsi="Times New Roman" w:cs="Times New Roman"/>
          <w:kern w:val="0"/>
          <w:sz w:val="18"/>
          <w:szCs w:val="20"/>
          <w:lang w:eastAsia="pl-PL" w:bidi="ar-SA"/>
        </w:rPr>
      </w:pPr>
    </w:p>
    <w:p w14:paraId="00557A46" w14:textId="77777777" w:rsidR="00F0595A" w:rsidRPr="00F0595A" w:rsidRDefault="00F0595A" w:rsidP="00F0595A">
      <w:pPr>
        <w:widowControl/>
        <w:suppressAutoHyphens w:val="0"/>
        <w:jc w:val="both"/>
        <w:rPr>
          <w:rFonts w:ascii="Times New Roman" w:eastAsia="Calibri" w:hAnsi="Times New Roman" w:cs="Times New Roman"/>
          <w:kern w:val="0"/>
          <w:sz w:val="16"/>
          <w:szCs w:val="16"/>
          <w:lang w:eastAsia="pl-PL" w:bidi="ar-SA"/>
        </w:rPr>
      </w:pPr>
    </w:p>
    <w:p w14:paraId="2992A81E" w14:textId="77777777" w:rsidR="00217531" w:rsidRPr="00217531" w:rsidRDefault="00217531" w:rsidP="00A8028E">
      <w:pPr>
        <w:widowControl/>
        <w:suppressAutoHyphens w:val="0"/>
        <w:spacing w:after="100" w:afterAutospacing="1"/>
        <w:ind w:left="360"/>
      </w:pPr>
    </w:p>
    <w:sectPr w:rsidR="00217531" w:rsidRPr="00217531" w:rsidSect="00232DF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0249D" w14:textId="77777777" w:rsidR="00BC2A38" w:rsidRDefault="00BC2A38">
      <w:r>
        <w:separator/>
      </w:r>
    </w:p>
  </w:endnote>
  <w:endnote w:type="continuationSeparator" w:id="0">
    <w:p w14:paraId="5FAF29D1" w14:textId="77777777" w:rsidR="00BC2A38" w:rsidRDefault="00BC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8C67" w14:textId="77777777" w:rsidR="00433F1B" w:rsidRDefault="00433F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E97E" w14:textId="77777777" w:rsidR="00433F1B" w:rsidRDefault="00433F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950D" w14:textId="77777777" w:rsidR="00433F1B" w:rsidRDefault="00433F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0A8A" w14:textId="77777777" w:rsidR="00BC2A38" w:rsidRDefault="00BC2A38">
      <w:r>
        <w:separator/>
      </w:r>
    </w:p>
  </w:footnote>
  <w:footnote w:type="continuationSeparator" w:id="0">
    <w:p w14:paraId="3EA87D4D" w14:textId="77777777" w:rsidR="00BC2A38" w:rsidRDefault="00BC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51CE" w14:textId="77777777" w:rsidR="00433F1B" w:rsidRDefault="00433F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B93D" w14:textId="77777777" w:rsidR="00433F1B" w:rsidRDefault="00433F1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A180" w14:textId="77777777" w:rsidR="00433F1B" w:rsidRDefault="00433F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185E"/>
    <w:multiLevelType w:val="hybridMultilevel"/>
    <w:tmpl w:val="310ADC7C"/>
    <w:lvl w:ilvl="0" w:tplc="D0724A98">
      <w:start w:val="1"/>
      <w:numFmt w:val="decimal"/>
      <w:lvlText w:val="%1."/>
      <w:lvlJc w:val="left"/>
      <w:pPr>
        <w:tabs>
          <w:tab w:val="num" w:pos="990"/>
        </w:tabs>
        <w:ind w:left="990" w:hanging="360"/>
      </w:pPr>
      <w:rPr>
        <w:rFonts w:hint="default"/>
        <w:b w:val="0"/>
        <w:i w:val="0"/>
      </w:rPr>
    </w:lvl>
    <w:lvl w:ilvl="1" w:tplc="0415000F">
      <w:start w:val="1"/>
      <w:numFmt w:val="decimal"/>
      <w:lvlText w:val="%2."/>
      <w:lvlJc w:val="left"/>
      <w:pPr>
        <w:ind w:left="502"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9CA67C5"/>
    <w:multiLevelType w:val="multilevel"/>
    <w:tmpl w:val="9928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D1773B"/>
    <w:multiLevelType w:val="multilevel"/>
    <w:tmpl w:val="CA00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9C77B0"/>
    <w:multiLevelType w:val="hybridMultilevel"/>
    <w:tmpl w:val="2F2AD528"/>
    <w:lvl w:ilvl="0" w:tplc="C34E34F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5DFB3DB6"/>
    <w:multiLevelType w:val="multilevel"/>
    <w:tmpl w:val="3C70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9C04B5"/>
    <w:multiLevelType w:val="multilevel"/>
    <w:tmpl w:val="874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0468C"/>
    <w:multiLevelType w:val="multilevel"/>
    <w:tmpl w:val="73F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64D9A"/>
    <w:multiLevelType w:val="multilevel"/>
    <w:tmpl w:val="9A5A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0692C"/>
    <w:multiLevelType w:val="hybridMultilevel"/>
    <w:tmpl w:val="87BE061E"/>
    <w:lvl w:ilvl="0" w:tplc="C34E34F2">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 w15:restartNumberingAfterBreak="0">
    <w:nsid w:val="75202FCC"/>
    <w:multiLevelType w:val="multilevel"/>
    <w:tmpl w:val="E818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22A2C"/>
    <w:multiLevelType w:val="multilevel"/>
    <w:tmpl w:val="1FA2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F1869"/>
    <w:multiLevelType w:val="multilevel"/>
    <w:tmpl w:val="5950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178726">
    <w:abstractNumId w:val="0"/>
  </w:num>
  <w:num w:numId="2" w16cid:durableId="689139245">
    <w:abstractNumId w:val="7"/>
    <w:lvlOverride w:ilvl="0">
      <w:startOverride w:val="3"/>
    </w:lvlOverride>
  </w:num>
  <w:num w:numId="3" w16cid:durableId="1682969873">
    <w:abstractNumId w:val="6"/>
  </w:num>
  <w:num w:numId="4" w16cid:durableId="1586718261">
    <w:abstractNumId w:val="9"/>
    <w:lvlOverride w:ilvl="0">
      <w:startOverride w:val="4"/>
    </w:lvlOverride>
  </w:num>
  <w:num w:numId="5" w16cid:durableId="44839751">
    <w:abstractNumId w:val="5"/>
  </w:num>
  <w:num w:numId="6" w16cid:durableId="448090279">
    <w:abstractNumId w:val="2"/>
    <w:lvlOverride w:ilvl="0">
      <w:startOverride w:val="5"/>
    </w:lvlOverride>
  </w:num>
  <w:num w:numId="7" w16cid:durableId="597643167">
    <w:abstractNumId w:val="2"/>
    <w:lvlOverride w:ilvl="0">
      <w:startOverride w:val="6"/>
    </w:lvlOverride>
  </w:num>
  <w:num w:numId="8" w16cid:durableId="631596680">
    <w:abstractNumId w:val="2"/>
    <w:lvlOverride w:ilvl="0">
      <w:startOverride w:val="7"/>
    </w:lvlOverride>
  </w:num>
  <w:num w:numId="9" w16cid:durableId="386731600">
    <w:abstractNumId w:val="2"/>
    <w:lvlOverride w:ilvl="0">
      <w:startOverride w:val="8"/>
    </w:lvlOverride>
  </w:num>
  <w:num w:numId="10" w16cid:durableId="917250182">
    <w:abstractNumId w:val="2"/>
    <w:lvlOverride w:ilvl="0">
      <w:startOverride w:val="9"/>
    </w:lvlOverride>
  </w:num>
  <w:num w:numId="11" w16cid:durableId="1361198697">
    <w:abstractNumId w:val="2"/>
    <w:lvlOverride w:ilvl="0">
      <w:startOverride w:val="10"/>
    </w:lvlOverride>
  </w:num>
  <w:num w:numId="12" w16cid:durableId="1962492252">
    <w:abstractNumId w:val="10"/>
  </w:num>
  <w:num w:numId="13" w16cid:durableId="71125140">
    <w:abstractNumId w:val="4"/>
    <w:lvlOverride w:ilvl="0">
      <w:startOverride w:val="4"/>
    </w:lvlOverride>
  </w:num>
  <w:num w:numId="14" w16cid:durableId="667706465">
    <w:abstractNumId w:val="4"/>
    <w:lvlOverride w:ilvl="0">
      <w:startOverride w:val="5"/>
    </w:lvlOverride>
  </w:num>
  <w:num w:numId="15" w16cid:durableId="1647973988">
    <w:abstractNumId w:val="4"/>
    <w:lvlOverride w:ilvl="0">
      <w:startOverride w:val="6"/>
    </w:lvlOverride>
  </w:num>
  <w:num w:numId="16" w16cid:durableId="1889295277">
    <w:abstractNumId w:val="11"/>
  </w:num>
  <w:num w:numId="17" w16cid:durableId="194930030">
    <w:abstractNumId w:val="1"/>
    <w:lvlOverride w:ilvl="0">
      <w:startOverride w:val="7"/>
    </w:lvlOverride>
  </w:num>
  <w:num w:numId="18" w16cid:durableId="1452019002">
    <w:abstractNumId w:val="1"/>
    <w:lvlOverride w:ilvl="0">
      <w:startOverride w:val="8"/>
    </w:lvlOverride>
  </w:num>
  <w:num w:numId="19" w16cid:durableId="1514538243">
    <w:abstractNumId w:val="1"/>
    <w:lvlOverride w:ilvl="0">
      <w:startOverride w:val="9"/>
    </w:lvlOverride>
  </w:num>
  <w:num w:numId="20" w16cid:durableId="232282540">
    <w:abstractNumId w:val="3"/>
  </w:num>
  <w:num w:numId="21" w16cid:durableId="804203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531"/>
    <w:rsid w:val="000A722C"/>
    <w:rsid w:val="00217531"/>
    <w:rsid w:val="00232DFB"/>
    <w:rsid w:val="002807AF"/>
    <w:rsid w:val="002C7F8F"/>
    <w:rsid w:val="00423C17"/>
    <w:rsid w:val="00433F1B"/>
    <w:rsid w:val="006571C6"/>
    <w:rsid w:val="006C1E45"/>
    <w:rsid w:val="00812AA0"/>
    <w:rsid w:val="008A737D"/>
    <w:rsid w:val="00A8028E"/>
    <w:rsid w:val="00BC2A38"/>
    <w:rsid w:val="00C26459"/>
    <w:rsid w:val="00CA2A0B"/>
    <w:rsid w:val="00D76D61"/>
    <w:rsid w:val="00EA1DA1"/>
    <w:rsid w:val="00EE2F72"/>
    <w:rsid w:val="00F0595A"/>
    <w:rsid w:val="00FE2265"/>
    <w:rsid w:val="00FE3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E39A"/>
  <w15:docId w15:val="{27FA5511-6B55-4801-8A6C-704789FC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7531"/>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17531"/>
    <w:pPr>
      <w:tabs>
        <w:tab w:val="center" w:pos="4536"/>
        <w:tab w:val="right" w:pos="9072"/>
      </w:tabs>
    </w:pPr>
    <w:rPr>
      <w:szCs w:val="21"/>
    </w:rPr>
  </w:style>
  <w:style w:type="character" w:customStyle="1" w:styleId="NagwekZnak">
    <w:name w:val="Nagłówek Znak"/>
    <w:basedOn w:val="Domylnaczcionkaakapitu"/>
    <w:link w:val="Nagwek"/>
    <w:uiPriority w:val="99"/>
    <w:semiHidden/>
    <w:rsid w:val="00217531"/>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semiHidden/>
    <w:unhideWhenUsed/>
    <w:rsid w:val="00217531"/>
    <w:pPr>
      <w:tabs>
        <w:tab w:val="center" w:pos="4536"/>
        <w:tab w:val="right" w:pos="9072"/>
      </w:tabs>
    </w:pPr>
    <w:rPr>
      <w:szCs w:val="21"/>
    </w:rPr>
  </w:style>
  <w:style w:type="character" w:customStyle="1" w:styleId="StopkaZnak">
    <w:name w:val="Stopka Znak"/>
    <w:basedOn w:val="Domylnaczcionkaakapitu"/>
    <w:link w:val="Stopka"/>
    <w:uiPriority w:val="99"/>
    <w:semiHidden/>
    <w:rsid w:val="00217531"/>
    <w:rPr>
      <w:rFonts w:ascii="Liberation Serif" w:eastAsia="SimSun" w:hAnsi="Liberation Serif" w:cs="Mangal"/>
      <w:kern w:val="1"/>
      <w:sz w:val="24"/>
      <w:szCs w:val="21"/>
      <w:lang w:eastAsia="zh-CN" w:bidi="hi-IN"/>
    </w:rPr>
  </w:style>
  <w:style w:type="table" w:styleId="Tabela-Siatka">
    <w:name w:val="Table Grid"/>
    <w:basedOn w:val="Standardowy"/>
    <w:uiPriority w:val="59"/>
    <w:rsid w:val="0021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E307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Hipercze">
    <w:name w:val="Hyperlink"/>
    <w:basedOn w:val="Domylnaczcionkaakapitu"/>
    <w:uiPriority w:val="99"/>
    <w:unhideWhenUsed/>
    <w:rsid w:val="00FE3078"/>
    <w:rPr>
      <w:color w:val="0000FF" w:themeColor="hyperlink"/>
      <w:u w:val="single"/>
    </w:rPr>
  </w:style>
  <w:style w:type="character" w:customStyle="1" w:styleId="Teksttreci">
    <w:name w:val="Tekst treści_"/>
    <w:basedOn w:val="Domylnaczcionkaakapitu"/>
    <w:link w:val="Teksttreci0"/>
    <w:rsid w:val="00FE3078"/>
    <w:rPr>
      <w:rFonts w:ascii="Times New Roman" w:eastAsia="Times New Roman" w:hAnsi="Times New Roman" w:cs="Times New Roman"/>
    </w:rPr>
  </w:style>
  <w:style w:type="paragraph" w:customStyle="1" w:styleId="Teksttreci0">
    <w:name w:val="Tekst treści"/>
    <w:basedOn w:val="Normalny"/>
    <w:link w:val="Teksttreci"/>
    <w:rsid w:val="00FE3078"/>
    <w:pPr>
      <w:suppressAutoHyphens w:val="0"/>
      <w:spacing w:line="264" w:lineRule="auto"/>
    </w:pPr>
    <w:rPr>
      <w:rFonts w:ascii="Times New Roman" w:eastAsia="Times New Roman" w:hAnsi="Times New Roman"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5687">
      <w:bodyDiv w:val="1"/>
      <w:marLeft w:val="0"/>
      <w:marRight w:val="0"/>
      <w:marTop w:val="0"/>
      <w:marBottom w:val="0"/>
      <w:divBdr>
        <w:top w:val="none" w:sz="0" w:space="0" w:color="auto"/>
        <w:left w:val="none" w:sz="0" w:space="0" w:color="auto"/>
        <w:bottom w:val="none" w:sz="0" w:space="0" w:color="auto"/>
        <w:right w:val="none" w:sz="0" w:space="0" w:color="auto"/>
      </w:divBdr>
    </w:div>
    <w:div w:id="1707217487">
      <w:bodyDiv w:val="1"/>
      <w:marLeft w:val="0"/>
      <w:marRight w:val="0"/>
      <w:marTop w:val="0"/>
      <w:marBottom w:val="0"/>
      <w:divBdr>
        <w:top w:val="none" w:sz="0" w:space="0" w:color="auto"/>
        <w:left w:val="none" w:sz="0" w:space="0" w:color="auto"/>
        <w:bottom w:val="none" w:sz="0" w:space="0" w:color="auto"/>
        <w:right w:val="none" w:sz="0" w:space="0" w:color="auto"/>
      </w:divBdr>
    </w:div>
    <w:div w:id="1892836715">
      <w:bodyDiv w:val="1"/>
      <w:marLeft w:val="0"/>
      <w:marRight w:val="0"/>
      <w:marTop w:val="0"/>
      <w:marBottom w:val="0"/>
      <w:divBdr>
        <w:top w:val="none" w:sz="0" w:space="0" w:color="auto"/>
        <w:left w:val="none" w:sz="0" w:space="0" w:color="auto"/>
        <w:bottom w:val="none" w:sz="0" w:space="0" w:color="auto"/>
        <w:right w:val="none" w:sz="0" w:space="0" w:color="auto"/>
      </w:divBdr>
    </w:div>
    <w:div w:id="20255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pup-lubart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786</Words>
  <Characters>4718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k.kowalska</dc:creator>
  <cp:lastModifiedBy>Kamila Polak</cp:lastModifiedBy>
  <cp:revision>13</cp:revision>
  <cp:lastPrinted>2025-02-12T13:15:00Z</cp:lastPrinted>
  <dcterms:created xsi:type="dcterms:W3CDTF">2021-03-19T06:58:00Z</dcterms:created>
  <dcterms:modified xsi:type="dcterms:W3CDTF">2025-02-12T13:15:00Z</dcterms:modified>
</cp:coreProperties>
</file>